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F203" w14:textId="2CBB0736" w:rsidR="00BA0565" w:rsidRDefault="002601F2" w:rsidP="002601F2">
      <w:pPr>
        <w:jc w:val="center"/>
        <w:rPr>
          <w:rFonts w:ascii="Roboto Regular" w:hAnsi="Roboto Regular"/>
          <w:b/>
          <w:color w:val="2196F3"/>
          <w:sz w:val="22"/>
        </w:rPr>
      </w:pPr>
      <w:r>
        <w:rPr>
          <w:rFonts w:ascii="Roboto Regular" w:hAnsi="Roboto Regular"/>
          <w:b/>
          <w:noProof/>
          <w:color w:val="2196F3"/>
          <w:sz w:val="22"/>
        </w:rPr>
        <w:drawing>
          <wp:inline distT="0" distB="0" distL="0" distR="0" wp14:anchorId="1E106EE6" wp14:editId="2D666D84">
            <wp:extent cx="1838325" cy="538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skl logo blue on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97" cy="54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9EB" w14:textId="77777777" w:rsidR="00AA37E4" w:rsidRDefault="00AA37E4" w:rsidP="00AA37E4">
      <w:pPr>
        <w:pStyle w:val="NoSpacing"/>
        <w:rPr>
          <w:rFonts w:ascii="Roboto Regular" w:hAnsi="Roboto Regular"/>
          <w:sz w:val="22"/>
        </w:rPr>
      </w:pPr>
    </w:p>
    <w:p w14:paraId="2F141FD1" w14:textId="77777777" w:rsidR="00AA37E4" w:rsidRDefault="00AA37E4" w:rsidP="00AA37E4">
      <w:pPr>
        <w:pStyle w:val="NoSpacing"/>
        <w:rPr>
          <w:rFonts w:ascii="Roboto Regular" w:hAnsi="Roboto Regular"/>
          <w:sz w:val="22"/>
        </w:rPr>
      </w:pPr>
    </w:p>
    <w:p w14:paraId="7CD81961" w14:textId="22FF16A3" w:rsidR="00AA37E4" w:rsidRPr="009B1ED9" w:rsidRDefault="00AA37E4" w:rsidP="00AA37E4">
      <w:pPr>
        <w:pStyle w:val="NoSpacing"/>
        <w:rPr>
          <w:b/>
        </w:rPr>
      </w:pPr>
      <w:r w:rsidRPr="009B1ED9">
        <w:rPr>
          <w:b/>
        </w:rPr>
        <w:t>Dr Sanjay Sharma - bio</w:t>
      </w:r>
    </w:p>
    <w:p w14:paraId="09528AE3" w14:textId="77777777" w:rsidR="00AA37E4" w:rsidRDefault="00AA37E4" w:rsidP="00AA37E4">
      <w:pPr>
        <w:pStyle w:val="NoSpacing"/>
      </w:pPr>
    </w:p>
    <w:p w14:paraId="3EA6E8A0" w14:textId="77777777" w:rsidR="00AA37E4" w:rsidRPr="00131507" w:rsidRDefault="00AA37E4" w:rsidP="00AA37E4">
      <w:pPr>
        <w:pStyle w:val="NoSpacing"/>
      </w:pPr>
      <w:r w:rsidRPr="00131507">
        <w:t>Dr. Sanjay Sharma, MD, MSc, MBA is the founder of </w:t>
      </w:r>
      <w:hyperlink r:id="rId8" w:tgtFrame="_blank" w:history="1">
        <w:r w:rsidRPr="00131507">
          <w:rPr>
            <w:rStyle w:val="Hyperlink"/>
            <w:color w:val="103CC0"/>
            <w:sz w:val="26"/>
            <w:szCs w:val="26"/>
          </w:rPr>
          <w:t>medskl.com</w:t>
        </w:r>
      </w:hyperlink>
      <w:r w:rsidRPr="00131507">
        <w:t> – a new open-access platform developed to redesign medical education. With over 170 award-winning medical faculty from across the world, </w:t>
      </w:r>
      <w:hyperlink r:id="rId9" w:tgtFrame="_blank" w:history="1">
        <w:r w:rsidRPr="00131507">
          <w:rPr>
            <w:rStyle w:val="Hyperlink"/>
            <w:color w:val="1A1A1A"/>
            <w:sz w:val="26"/>
            <w:szCs w:val="26"/>
          </w:rPr>
          <w:t>medskl.com</w:t>
        </w:r>
      </w:hyperlink>
      <w:r w:rsidRPr="00131507">
        <w:t xml:space="preserve"> brings a modern approach to teaching medicine, featuring </w:t>
      </w:r>
      <w:r w:rsidRPr="009B1ED9">
        <w:t>easy-to-understand</w:t>
      </w:r>
      <w:r>
        <w:t xml:space="preserve"> </w:t>
      </w:r>
      <w:r w:rsidRPr="00131507">
        <w:t>whiteboard animations, short video lectures and concise summaries designed to appeal to today’s digital learners. </w:t>
      </w:r>
    </w:p>
    <w:p w14:paraId="24372AE0" w14:textId="77777777" w:rsidR="00AA37E4" w:rsidRPr="00131507" w:rsidRDefault="00AA37E4" w:rsidP="00AA37E4">
      <w:pPr>
        <w:pStyle w:val="NoSpacing"/>
      </w:pPr>
    </w:p>
    <w:p w14:paraId="7374AAAA" w14:textId="77777777" w:rsidR="00AA37E4" w:rsidRDefault="00AA37E4" w:rsidP="00AA37E4">
      <w:pPr>
        <w:pStyle w:val="NoSpacing"/>
      </w:pPr>
      <w:r w:rsidRPr="00131507">
        <w:t xml:space="preserve">Dr. Sharma, a professor of ophthalmology and epidemiology at Queen’s University, has authored over 200 research articles and </w:t>
      </w:r>
      <w:r>
        <w:t>three</w:t>
      </w:r>
      <w:r w:rsidRPr="00131507">
        <w:t xml:space="preserve"> books including the American Medical Association’s </w:t>
      </w:r>
      <w:r w:rsidRPr="00131507">
        <w:rPr>
          <w:i/>
          <w:iCs/>
        </w:rPr>
        <w:t>Evidence-based to Value Based Medicine</w:t>
      </w:r>
      <w:r w:rsidRPr="00131507">
        <w:t>. His research in macular degeneration, health economics and medical education has been cited in the scientific literature over 6,000 times. Dr. Sharma, who has received a number of grants and prestigious awards – including those from the American Academy of Ophthalmology, the Canadian Institutes of Health Research, and the Canadian Foundation for Innovation – completed his medical education at Harvard University.</w:t>
      </w:r>
      <w:r>
        <w:t> </w:t>
      </w:r>
    </w:p>
    <w:p w14:paraId="5DC42D0C" w14:textId="77777777" w:rsidR="00AA37E4" w:rsidRDefault="00AA37E4" w:rsidP="00AA37E4">
      <w:pPr>
        <w:pStyle w:val="NoSpacing"/>
      </w:pPr>
    </w:p>
    <w:p w14:paraId="4A0117C6" w14:textId="77777777" w:rsidR="00AA37E4" w:rsidRDefault="00AA37E4" w:rsidP="00AA37E4">
      <w:pPr>
        <w:pStyle w:val="NoSpacing"/>
      </w:pPr>
    </w:p>
    <w:p w14:paraId="26F9EEC8" w14:textId="77777777" w:rsidR="00AA37E4" w:rsidRDefault="00AA37E4" w:rsidP="00AA37E4">
      <w:pPr>
        <w:pStyle w:val="NoSpacing"/>
      </w:pPr>
    </w:p>
    <w:p w14:paraId="72677054" w14:textId="77777777" w:rsidR="00AA37E4" w:rsidRPr="00CB2776" w:rsidRDefault="00AA37E4" w:rsidP="00CF0029">
      <w:pPr>
        <w:rPr>
          <w:rFonts w:ascii="Roboto Regular" w:hAnsi="Roboto Regular"/>
          <w:sz w:val="22"/>
        </w:rPr>
      </w:pPr>
      <w:bookmarkStart w:id="0" w:name="_GoBack"/>
      <w:bookmarkEnd w:id="0"/>
    </w:p>
    <w:sectPr w:rsidR="00AA37E4" w:rsidRPr="00CB2776" w:rsidSect="007D1B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AFC35" w14:textId="77777777" w:rsidR="00F811F7" w:rsidRDefault="00F811F7" w:rsidP="00CF0029">
      <w:pPr>
        <w:spacing w:after="0"/>
      </w:pPr>
      <w:r>
        <w:separator/>
      </w:r>
    </w:p>
  </w:endnote>
  <w:endnote w:type="continuationSeparator" w:id="0">
    <w:p w14:paraId="54D1999F" w14:textId="77777777" w:rsidR="00F811F7" w:rsidRDefault="00F811F7" w:rsidP="00CF0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755C" w14:textId="77777777" w:rsidR="004F00C0" w:rsidRDefault="004F0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E178" w14:textId="16D7E63B" w:rsidR="00CF0029" w:rsidRPr="00586C05" w:rsidRDefault="00F811F7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="Roboto" w:hAnsi="Roboto"/>
        <w:noProof/>
        <w:color w:val="00B0F0"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2601F2" w:rsidRPr="002601F2">
      <w:rPr>
        <w:rFonts w:ascii="Roboto" w:hAnsi="Roboto"/>
        <w:noProof/>
        <w:color w:val="00B0F0"/>
        <w:sz w:val="18"/>
        <w:szCs w:val="18"/>
      </w:rPr>
      <w:t>1</w:t>
    </w:r>
    <w:r>
      <w:rPr>
        <w:rFonts w:ascii="Roboto" w:hAnsi="Roboto"/>
        <w:noProof/>
        <w:color w:val="00B0F0"/>
        <w:sz w:val="18"/>
        <w:szCs w:val="18"/>
      </w:rPr>
      <w:fldChar w:fldCharType="end"/>
    </w:r>
  </w:p>
  <w:p w14:paraId="1E86A53E" w14:textId="77777777" w:rsidR="00CF0029" w:rsidRDefault="00CF0029" w:rsidP="00CF0029">
    <w:pPr>
      <w:pStyle w:val="Footer"/>
      <w:jc w:val="center"/>
    </w:pPr>
    <w:r>
      <w:rPr>
        <w:noProof/>
      </w:rPr>
      <w:drawing>
        <wp:inline distT="0" distB="0" distL="0" distR="0" wp14:anchorId="6F327D84" wp14:editId="7F062D55">
          <wp:extent cx="658252" cy="192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skl logo blue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98" cy="20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4E58" w14:textId="77777777" w:rsidR="004F00C0" w:rsidRDefault="004F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21A6" w14:textId="77777777" w:rsidR="00F811F7" w:rsidRDefault="00F811F7" w:rsidP="00CF0029">
      <w:pPr>
        <w:spacing w:after="0"/>
      </w:pPr>
      <w:r>
        <w:separator/>
      </w:r>
    </w:p>
  </w:footnote>
  <w:footnote w:type="continuationSeparator" w:id="0">
    <w:p w14:paraId="1908EACC" w14:textId="77777777" w:rsidR="00F811F7" w:rsidRDefault="00F811F7" w:rsidP="00CF00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1164" w14:textId="77777777" w:rsidR="004F00C0" w:rsidRDefault="004F0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4EE9" w14:textId="77777777" w:rsidR="004F00C0" w:rsidRDefault="004F0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0B53" w14:textId="77777777" w:rsidR="004F00C0" w:rsidRDefault="004F0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9DC"/>
    <w:multiLevelType w:val="hybridMultilevel"/>
    <w:tmpl w:val="990A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D14"/>
    <w:multiLevelType w:val="hybridMultilevel"/>
    <w:tmpl w:val="6D86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B73"/>
    <w:multiLevelType w:val="hybridMultilevel"/>
    <w:tmpl w:val="DEBA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7B50"/>
    <w:multiLevelType w:val="hybridMultilevel"/>
    <w:tmpl w:val="20D2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642A"/>
    <w:multiLevelType w:val="hybridMultilevel"/>
    <w:tmpl w:val="CE1A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6E7"/>
    <w:multiLevelType w:val="hybridMultilevel"/>
    <w:tmpl w:val="F9C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60BB"/>
    <w:multiLevelType w:val="hybridMultilevel"/>
    <w:tmpl w:val="7CC0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61E4"/>
    <w:multiLevelType w:val="hybridMultilevel"/>
    <w:tmpl w:val="6FFA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1927"/>
    <w:multiLevelType w:val="hybridMultilevel"/>
    <w:tmpl w:val="489E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45933"/>
    <w:multiLevelType w:val="hybridMultilevel"/>
    <w:tmpl w:val="69E0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F6D7B"/>
    <w:multiLevelType w:val="hybridMultilevel"/>
    <w:tmpl w:val="A2B0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436AE"/>
    <w:multiLevelType w:val="hybridMultilevel"/>
    <w:tmpl w:val="DD6E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44E5C"/>
    <w:multiLevelType w:val="hybridMultilevel"/>
    <w:tmpl w:val="73CC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61C93"/>
    <w:multiLevelType w:val="hybridMultilevel"/>
    <w:tmpl w:val="643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029"/>
    <w:rsid w:val="0015756E"/>
    <w:rsid w:val="001C3616"/>
    <w:rsid w:val="00240A72"/>
    <w:rsid w:val="002601F2"/>
    <w:rsid w:val="00300F29"/>
    <w:rsid w:val="0041658A"/>
    <w:rsid w:val="004F00C0"/>
    <w:rsid w:val="00586C05"/>
    <w:rsid w:val="005907D2"/>
    <w:rsid w:val="006B372F"/>
    <w:rsid w:val="007A3C24"/>
    <w:rsid w:val="007D1B98"/>
    <w:rsid w:val="007F50EE"/>
    <w:rsid w:val="00977C1B"/>
    <w:rsid w:val="00AA37E4"/>
    <w:rsid w:val="00B22AA1"/>
    <w:rsid w:val="00BA0565"/>
    <w:rsid w:val="00BC0592"/>
    <w:rsid w:val="00CB2776"/>
    <w:rsid w:val="00CF0029"/>
    <w:rsid w:val="00D73D54"/>
    <w:rsid w:val="00F811F7"/>
    <w:rsid w:val="00FB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CC94EF"/>
  <w15:docId w15:val="{87F36C32-AA38-497D-A9AD-E328842D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02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29"/>
  </w:style>
  <w:style w:type="paragraph" w:styleId="Footer">
    <w:name w:val="footer"/>
    <w:basedOn w:val="Normal"/>
    <w:link w:val="FooterChar"/>
    <w:uiPriority w:val="99"/>
    <w:unhideWhenUsed/>
    <w:qFormat/>
    <w:rsid w:val="00CF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29"/>
  </w:style>
  <w:style w:type="paragraph" w:styleId="ListParagraph">
    <w:name w:val="List Paragraph"/>
    <w:basedOn w:val="Normal"/>
    <w:uiPriority w:val="34"/>
    <w:qFormat/>
    <w:rsid w:val="00CF0029"/>
    <w:pPr>
      <w:ind w:left="720"/>
      <w:contextualSpacing/>
    </w:pPr>
  </w:style>
  <w:style w:type="paragraph" w:styleId="NoSpacing">
    <w:name w:val="No Spacing"/>
    <w:uiPriority w:val="1"/>
    <w:qFormat/>
    <w:rsid w:val="00AA37E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kl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dskl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 Sue Mackintosh</dc:creator>
  <cp:keywords/>
  <dc:description/>
  <cp:lastModifiedBy>James and Sue Mackintosh</cp:lastModifiedBy>
  <cp:revision>4</cp:revision>
  <dcterms:created xsi:type="dcterms:W3CDTF">2016-09-19T14:10:00Z</dcterms:created>
  <dcterms:modified xsi:type="dcterms:W3CDTF">2016-09-19T14:16:00Z</dcterms:modified>
</cp:coreProperties>
</file>